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5105B" w:rsidP="00B5105B">
      <w:pPr>
        <w:pStyle w:val="Title"/>
      </w:pPr>
      <w:bookmarkStart w:id="0" w:name="_GoBack"/>
      <w:bookmarkEnd w:id="0"/>
      <w:r w:rsidRPr="009F1F9E">
        <w:t>1 Corinthians 8 • Questionable Things</w:t>
      </w:r>
    </w:p>
    <w:p w:rsidR="00B5105B" w:rsidRDefault="00B5105B" w:rsidP="00B5105B">
      <w:pPr>
        <w:numPr>
          <w:ilvl w:val="0"/>
          <w:numId w:val="3"/>
        </w:numPr>
      </w:pPr>
      <w:r>
        <w:t xml:space="preserve">(v.1-3) </w:t>
      </w:r>
      <w:r w:rsidR="007C784D">
        <w:t xml:space="preserve">It is not enough to simply extol the </w:t>
      </w:r>
      <w:r w:rsidR="002C6318">
        <w:rPr>
          <w:b/>
          <w:color w:val="FF0000"/>
          <w:u w:val="single"/>
        </w:rPr>
        <w:t>____________</w:t>
      </w:r>
      <w:r w:rsidR="007C784D">
        <w:t xml:space="preserve">, but to do so from an attitude of </w:t>
      </w:r>
      <w:r w:rsidR="00B3666D">
        <w:rPr>
          <w:b/>
          <w:color w:val="FF0000"/>
          <w:u w:val="single"/>
        </w:rPr>
        <w:t>____________</w:t>
      </w:r>
      <w:r w:rsidR="007C784D">
        <w:t>.</w:t>
      </w:r>
    </w:p>
    <w:p w:rsidR="00B01442" w:rsidRDefault="00B01442" w:rsidP="00B01442">
      <w:pPr>
        <w:ind w:left="720"/>
      </w:pPr>
    </w:p>
    <w:p w:rsidR="00B01442" w:rsidRDefault="00B01442" w:rsidP="00B01442">
      <w:pPr>
        <w:ind w:left="720"/>
      </w:pPr>
    </w:p>
    <w:p w:rsidR="007C784D" w:rsidRDefault="007C784D" w:rsidP="00B5105B">
      <w:pPr>
        <w:numPr>
          <w:ilvl w:val="0"/>
          <w:numId w:val="3"/>
        </w:numPr>
      </w:pPr>
      <w:r>
        <w:t xml:space="preserve">(v.4-8) Within the Church knowledge is a </w:t>
      </w:r>
      <w:r w:rsidR="00B3666D">
        <w:rPr>
          <w:b/>
          <w:color w:val="FF0000"/>
          <w:u w:val="single"/>
        </w:rPr>
        <w:t>____________</w:t>
      </w:r>
      <w:r>
        <w:t xml:space="preserve"> with which to </w:t>
      </w:r>
      <w:r w:rsidR="00B3666D">
        <w:rPr>
          <w:b/>
          <w:color w:val="FF0000"/>
          <w:u w:val="single"/>
        </w:rPr>
        <w:t>____________</w:t>
      </w:r>
      <w:r>
        <w:t xml:space="preserve">, not a </w:t>
      </w:r>
      <w:r w:rsidR="00B3666D">
        <w:rPr>
          <w:b/>
          <w:color w:val="FF0000"/>
          <w:u w:val="single"/>
        </w:rPr>
        <w:t>____________</w:t>
      </w:r>
      <w:r>
        <w:t xml:space="preserve"> with which to </w:t>
      </w:r>
      <w:r w:rsidR="00B3666D">
        <w:rPr>
          <w:b/>
          <w:color w:val="FF0000"/>
          <w:u w:val="single"/>
        </w:rPr>
        <w:t>____________</w:t>
      </w:r>
      <w:r>
        <w:t xml:space="preserve">. Biblical </w:t>
      </w:r>
      <w:r w:rsidR="00B3666D">
        <w:rPr>
          <w:b/>
          <w:color w:val="FF0000"/>
          <w:u w:val="single"/>
        </w:rPr>
        <w:t>____________</w:t>
      </w:r>
      <w:r>
        <w:t xml:space="preserve"> takes into account biblical </w:t>
      </w:r>
      <w:r w:rsidR="00B3666D">
        <w:rPr>
          <w:b/>
          <w:color w:val="FF0000"/>
          <w:u w:val="single"/>
        </w:rPr>
        <w:t>____________</w:t>
      </w:r>
      <w:r>
        <w:t>.</w:t>
      </w:r>
    </w:p>
    <w:p w:rsidR="00B01442" w:rsidRDefault="00B01442" w:rsidP="00B01442"/>
    <w:p w:rsidR="00B01442" w:rsidRDefault="00B01442" w:rsidP="00B01442"/>
    <w:p w:rsidR="007C784D" w:rsidRDefault="007C784D" w:rsidP="00B5105B">
      <w:pPr>
        <w:numPr>
          <w:ilvl w:val="0"/>
          <w:numId w:val="3"/>
        </w:numPr>
      </w:pPr>
      <w:r>
        <w:t xml:space="preserve">(v.9-11) A big part of the maturing process has to do with the </w:t>
      </w:r>
      <w:r w:rsidR="00B3666D">
        <w:rPr>
          <w:b/>
          <w:color w:val="FF0000"/>
          <w:u w:val="single"/>
        </w:rPr>
        <w:t>__________________</w:t>
      </w:r>
      <w:r>
        <w:t xml:space="preserve"> which has more to do with </w:t>
      </w:r>
      <w:r w:rsidR="00B3666D">
        <w:rPr>
          <w:b/>
          <w:color w:val="FF0000"/>
          <w:u w:val="single"/>
        </w:rPr>
        <w:t>____________</w:t>
      </w:r>
      <w:r>
        <w:t xml:space="preserve"> than knowledge.</w:t>
      </w:r>
    </w:p>
    <w:p w:rsidR="00B01442" w:rsidRDefault="00B01442" w:rsidP="00B01442"/>
    <w:p w:rsidR="00B01442" w:rsidRDefault="00B01442" w:rsidP="00B01442"/>
    <w:p w:rsidR="007C784D" w:rsidRDefault="007C784D" w:rsidP="00B5105B">
      <w:pPr>
        <w:numPr>
          <w:ilvl w:val="0"/>
          <w:numId w:val="3"/>
        </w:numPr>
      </w:pPr>
      <w:r>
        <w:t xml:space="preserve">(v.12-13) A living example of Christ will </w:t>
      </w:r>
      <w:r w:rsidR="00B3666D">
        <w:rPr>
          <w:b/>
          <w:color w:val="FF0000"/>
          <w:u w:val="single"/>
        </w:rPr>
        <w:t>____________</w:t>
      </w:r>
      <w:r>
        <w:t xml:space="preserve"> self for others and will not act </w:t>
      </w:r>
      <w:r w:rsidR="00B3666D">
        <w:rPr>
          <w:b/>
          <w:color w:val="FF0000"/>
          <w:u w:val="single"/>
        </w:rPr>
        <w:t>__________________</w:t>
      </w:r>
      <w:r>
        <w:t xml:space="preserve"> to others.</w:t>
      </w:r>
    </w:p>
    <w:p w:rsidR="00B01442" w:rsidRDefault="00B01442" w:rsidP="00B01442">
      <w:pPr>
        <w:pStyle w:val="ListParagraph"/>
      </w:pPr>
    </w:p>
    <w:p w:rsidR="00B01442" w:rsidRDefault="00B01442" w:rsidP="00B01442">
      <w:pPr>
        <w:ind w:left="720"/>
      </w:pPr>
    </w:p>
    <w:p w:rsidR="007C784D" w:rsidRDefault="007C784D" w:rsidP="00B5105B">
      <w:pPr>
        <w:numPr>
          <w:ilvl w:val="0"/>
          <w:numId w:val="3"/>
        </w:numPr>
      </w:pPr>
      <w:r w:rsidRPr="00B01442">
        <w:rPr>
          <w:b/>
          <w:i/>
        </w:rPr>
        <w:t>Application</w:t>
      </w:r>
      <w:r>
        <w:t xml:space="preserve">: </w:t>
      </w:r>
      <w:r w:rsidR="00B01442">
        <w:t xml:space="preserve">Christian </w:t>
      </w:r>
      <w:r w:rsidR="00B3666D">
        <w:rPr>
          <w:b/>
          <w:color w:val="FF0000"/>
          <w:u w:val="single"/>
        </w:rPr>
        <w:t>____________</w:t>
      </w:r>
      <w:r w:rsidR="00B01442">
        <w:t xml:space="preserve"> is not a license to become a </w:t>
      </w:r>
      <w:r w:rsidR="00B3666D">
        <w:rPr>
          <w:b/>
          <w:color w:val="FF0000"/>
          <w:u w:val="single"/>
        </w:rPr>
        <w:t>________________________</w:t>
      </w:r>
      <w:r w:rsidR="00B01442">
        <w:t xml:space="preserve"> to others.</w:t>
      </w:r>
    </w:p>
    <w:p w:rsidR="00B3666D" w:rsidRDefault="00B3666D" w:rsidP="00B3666D">
      <w:pPr>
        <w:pStyle w:val="Title"/>
      </w:pPr>
      <w:r>
        <w:br w:type="column"/>
      </w:r>
      <w:r w:rsidRPr="009F1F9E">
        <w:t>1 Corinthians 8 • Questionable Things</w:t>
      </w:r>
    </w:p>
    <w:p w:rsidR="00B3666D" w:rsidRDefault="00B3666D" w:rsidP="00B3666D">
      <w:pPr>
        <w:numPr>
          <w:ilvl w:val="0"/>
          <w:numId w:val="4"/>
        </w:numPr>
      </w:pPr>
      <w:r>
        <w:t xml:space="preserve">(v.1-3) It is not enough to simply extol the </w:t>
      </w:r>
      <w:r>
        <w:rPr>
          <w:b/>
          <w:color w:val="FF0000"/>
          <w:u w:val="single"/>
        </w:rPr>
        <w:t>____________</w:t>
      </w:r>
      <w:r>
        <w:t xml:space="preserve">, but to do so from an attitude of </w:t>
      </w:r>
      <w:r>
        <w:rPr>
          <w:b/>
          <w:color w:val="FF0000"/>
          <w:u w:val="single"/>
        </w:rPr>
        <w:t>____________</w:t>
      </w:r>
      <w:r>
        <w:t>.</w:t>
      </w:r>
    </w:p>
    <w:p w:rsidR="00B3666D" w:rsidRDefault="00B3666D" w:rsidP="00B3666D">
      <w:pPr>
        <w:ind w:left="720"/>
      </w:pPr>
    </w:p>
    <w:p w:rsidR="00B3666D" w:rsidRDefault="00B3666D" w:rsidP="00B3666D">
      <w:pPr>
        <w:ind w:left="720"/>
      </w:pPr>
    </w:p>
    <w:p w:rsidR="00B3666D" w:rsidRDefault="00B3666D" w:rsidP="00B3666D">
      <w:pPr>
        <w:numPr>
          <w:ilvl w:val="0"/>
          <w:numId w:val="4"/>
        </w:numPr>
      </w:pPr>
      <w:r>
        <w:t xml:space="preserve">(v.4-8) Within the Church knowledge is a </w:t>
      </w:r>
      <w:r>
        <w:rPr>
          <w:b/>
          <w:color w:val="FF0000"/>
          <w:u w:val="single"/>
        </w:rPr>
        <w:t>____________</w:t>
      </w:r>
      <w:r>
        <w:t xml:space="preserve"> with which to </w:t>
      </w:r>
      <w:r>
        <w:rPr>
          <w:b/>
          <w:color w:val="FF0000"/>
          <w:u w:val="single"/>
        </w:rPr>
        <w:t>____________</w:t>
      </w:r>
      <w:r>
        <w:t xml:space="preserve">, not a </w:t>
      </w:r>
      <w:r>
        <w:rPr>
          <w:b/>
          <w:color w:val="FF0000"/>
          <w:u w:val="single"/>
        </w:rPr>
        <w:t>____________</w:t>
      </w:r>
      <w:r>
        <w:t xml:space="preserve"> with which to </w:t>
      </w:r>
      <w:r>
        <w:rPr>
          <w:b/>
          <w:color w:val="FF0000"/>
          <w:u w:val="single"/>
        </w:rPr>
        <w:t>____________</w:t>
      </w:r>
      <w:r>
        <w:t xml:space="preserve">. Biblical </w:t>
      </w:r>
      <w:r>
        <w:rPr>
          <w:b/>
          <w:color w:val="FF0000"/>
          <w:u w:val="single"/>
        </w:rPr>
        <w:t>____________</w:t>
      </w:r>
      <w:r>
        <w:t xml:space="preserve"> takes into account biblical </w:t>
      </w:r>
      <w:r>
        <w:rPr>
          <w:b/>
          <w:color w:val="FF0000"/>
          <w:u w:val="single"/>
        </w:rPr>
        <w:t>____________</w:t>
      </w:r>
      <w:r>
        <w:t>.</w:t>
      </w:r>
    </w:p>
    <w:p w:rsidR="00B3666D" w:rsidRDefault="00B3666D" w:rsidP="00B3666D"/>
    <w:p w:rsidR="00B3666D" w:rsidRDefault="00B3666D" w:rsidP="00B3666D"/>
    <w:p w:rsidR="00B3666D" w:rsidRDefault="00B3666D" w:rsidP="00B3666D">
      <w:pPr>
        <w:numPr>
          <w:ilvl w:val="0"/>
          <w:numId w:val="4"/>
        </w:numPr>
      </w:pPr>
      <w:r>
        <w:t xml:space="preserve">(v.9-11) A big part of the maturing process has to do with the </w:t>
      </w:r>
      <w:r>
        <w:rPr>
          <w:b/>
          <w:color w:val="FF0000"/>
          <w:u w:val="single"/>
        </w:rPr>
        <w:t>__________________</w:t>
      </w:r>
      <w:r>
        <w:t xml:space="preserve"> which has more to do with </w:t>
      </w:r>
      <w:r>
        <w:rPr>
          <w:b/>
          <w:color w:val="FF0000"/>
          <w:u w:val="single"/>
        </w:rPr>
        <w:t>____________</w:t>
      </w:r>
      <w:r>
        <w:t xml:space="preserve"> than knowledge.</w:t>
      </w:r>
    </w:p>
    <w:p w:rsidR="00B3666D" w:rsidRDefault="00B3666D" w:rsidP="00B3666D"/>
    <w:p w:rsidR="00B3666D" w:rsidRDefault="00B3666D" w:rsidP="00B3666D"/>
    <w:p w:rsidR="00B3666D" w:rsidRDefault="00B3666D" w:rsidP="00B3666D">
      <w:pPr>
        <w:numPr>
          <w:ilvl w:val="0"/>
          <w:numId w:val="4"/>
        </w:numPr>
      </w:pPr>
      <w:r>
        <w:t xml:space="preserve">(v.12-13) A living example of Christ will </w:t>
      </w:r>
      <w:r>
        <w:rPr>
          <w:b/>
          <w:color w:val="FF0000"/>
          <w:u w:val="single"/>
        </w:rPr>
        <w:t>____________</w:t>
      </w:r>
      <w:r>
        <w:t xml:space="preserve"> self for others and will not act </w:t>
      </w:r>
      <w:r>
        <w:rPr>
          <w:b/>
          <w:color w:val="FF0000"/>
          <w:u w:val="single"/>
        </w:rPr>
        <w:t>__________________</w:t>
      </w:r>
      <w:r>
        <w:t xml:space="preserve"> to others.</w:t>
      </w:r>
    </w:p>
    <w:p w:rsidR="00B3666D" w:rsidRDefault="00B3666D" w:rsidP="00B3666D">
      <w:pPr>
        <w:pStyle w:val="ListParagraph"/>
      </w:pPr>
    </w:p>
    <w:p w:rsidR="00B3666D" w:rsidRDefault="00B3666D" w:rsidP="00B3666D">
      <w:pPr>
        <w:ind w:left="720"/>
      </w:pPr>
    </w:p>
    <w:p w:rsidR="00B01442" w:rsidRPr="00B5105B" w:rsidRDefault="00B3666D" w:rsidP="00B01442">
      <w:pPr>
        <w:numPr>
          <w:ilvl w:val="0"/>
          <w:numId w:val="4"/>
        </w:numPr>
      </w:pPr>
      <w:r w:rsidRPr="00B01442">
        <w:rPr>
          <w:b/>
          <w:i/>
        </w:rPr>
        <w:t>Application</w:t>
      </w:r>
      <w:r>
        <w:t xml:space="preserve">: Christian </w:t>
      </w:r>
      <w:r>
        <w:rPr>
          <w:b/>
          <w:color w:val="FF0000"/>
          <w:u w:val="single"/>
        </w:rPr>
        <w:t>____________</w:t>
      </w:r>
      <w:r>
        <w:t xml:space="preserve"> is not a license to become a </w:t>
      </w:r>
      <w:r>
        <w:rPr>
          <w:b/>
          <w:color w:val="FF0000"/>
          <w:u w:val="single"/>
        </w:rPr>
        <w:t>________________________</w:t>
      </w:r>
      <w:r>
        <w:t xml:space="preserve"> to others.</w:t>
      </w:r>
    </w:p>
    <w:sectPr w:rsidR="00B01442" w:rsidRPr="00B5105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E56" w:rsidRDefault="00223E56">
      <w:pPr>
        <w:spacing w:after="0" w:line="240" w:lineRule="auto"/>
      </w:pPr>
      <w:r>
        <w:separator/>
      </w:r>
    </w:p>
  </w:endnote>
  <w:endnote w:type="continuationSeparator" w:id="0">
    <w:p w:rsidR="00223E56" w:rsidRDefault="0022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E56" w:rsidRDefault="00223E56">
      <w:pPr>
        <w:spacing w:after="0" w:line="240" w:lineRule="auto"/>
      </w:pPr>
      <w:r>
        <w:separator/>
      </w:r>
    </w:p>
  </w:footnote>
  <w:footnote w:type="continuationSeparator" w:id="0">
    <w:p w:rsidR="00223E56" w:rsidRDefault="00223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C4B6A"/>
    <w:multiLevelType w:val="hybridMultilevel"/>
    <w:tmpl w:val="4A30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546990"/>
    <w:multiLevelType w:val="hybridMultilevel"/>
    <w:tmpl w:val="4A308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93314"/>
    <w:rsid w:val="00206EB3"/>
    <w:rsid w:val="00223E56"/>
    <w:rsid w:val="002659B0"/>
    <w:rsid w:val="002C6318"/>
    <w:rsid w:val="00460DCA"/>
    <w:rsid w:val="005A3EF6"/>
    <w:rsid w:val="00712A62"/>
    <w:rsid w:val="007B7266"/>
    <w:rsid w:val="007C784D"/>
    <w:rsid w:val="008A60E0"/>
    <w:rsid w:val="008E6706"/>
    <w:rsid w:val="0095773D"/>
    <w:rsid w:val="00A40D50"/>
    <w:rsid w:val="00AE5D8F"/>
    <w:rsid w:val="00B01442"/>
    <w:rsid w:val="00B3666D"/>
    <w:rsid w:val="00B41799"/>
    <w:rsid w:val="00B5105B"/>
    <w:rsid w:val="00B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6DD56F-874B-47B5-AC1E-F56BE9A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2C63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2016-12-13T15:21:00Z</dcterms:created>
  <dcterms:modified xsi:type="dcterms:W3CDTF">2016-12-13T15:21:00Z</dcterms:modified>
</cp:coreProperties>
</file>